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C8" w:rsidRDefault="00910DC8" w:rsidP="00910DC8">
      <w:pPr>
        <w:pStyle w:val="StandardWeb"/>
      </w:pPr>
      <w:r>
        <w:rPr>
          <w:rStyle w:val="Fett"/>
          <w:sz w:val="27"/>
          <w:szCs w:val="27"/>
        </w:rPr>
        <w:t>Datenschutzerklärung</w:t>
      </w:r>
    </w:p>
    <w:p w:rsidR="00910DC8" w:rsidRDefault="00910DC8" w:rsidP="00910DC8">
      <w:pPr>
        <w:pStyle w:val="StandardWeb"/>
      </w:pPr>
      <w:r>
        <w:rPr>
          <w:rStyle w:val="Fett"/>
        </w:rPr>
        <w:t>Allgemeiner Hinweis und Pflichtinformationen</w:t>
      </w:r>
    </w:p>
    <w:p w:rsidR="00910DC8" w:rsidRDefault="00910DC8" w:rsidP="00910DC8">
      <w:pPr>
        <w:pStyle w:val="StandardWeb"/>
      </w:pPr>
      <w:r>
        <w:rPr>
          <w:rStyle w:val="Fett"/>
        </w:rPr>
        <w:t>Benennung der verantwortlichen Stelle</w:t>
      </w:r>
    </w:p>
    <w:p w:rsidR="00910DC8" w:rsidRDefault="00910DC8" w:rsidP="00910DC8">
      <w:pPr>
        <w:pStyle w:val="StandardWeb"/>
      </w:pPr>
      <w:r>
        <w:t>Die verantwortliche Stelle für die Datenverarbeitung auf dieser Website ist:</w:t>
      </w:r>
    </w:p>
    <w:p w:rsidR="00910DC8" w:rsidRDefault="00910DC8" w:rsidP="00910DC8">
      <w:pPr>
        <w:pStyle w:val="StandardWeb"/>
      </w:pPr>
      <w:r>
        <w:t>Nierenzentrum Mannheim GbR</w:t>
      </w:r>
      <w:r>
        <w:br/>
        <w:t>Dr. med. Günter Sandner</w:t>
      </w:r>
      <w:r>
        <w:br/>
        <w:t>Dornheimer Ring 92</w:t>
      </w:r>
      <w:r>
        <w:br/>
        <w:t>68309 Mannheim</w:t>
      </w:r>
    </w:p>
    <w:p w:rsidR="00910DC8" w:rsidRDefault="00910DC8" w:rsidP="00910DC8">
      <w:pPr>
        <w:pStyle w:val="StandardWeb"/>
      </w:pPr>
      <w:r>
        <w:t>Die verantwortliche Stelle entscheidet allein oder gemeinsam mit anderen über die Zwecke und Mittel der Verarbeitung von personenbezogenen Daten (z.B. Namen, Kontaktdaten o. Ä.).</w:t>
      </w:r>
    </w:p>
    <w:p w:rsidR="00910DC8" w:rsidRDefault="00910DC8" w:rsidP="00910DC8">
      <w:pPr>
        <w:pStyle w:val="StandardWeb"/>
      </w:pPr>
      <w:r>
        <w:rPr>
          <w:rStyle w:val="Fett"/>
        </w:rPr>
        <w:t>Widerruf Ihrer Einwilligung zur Datenverarbeitung</w:t>
      </w:r>
    </w:p>
    <w:p w:rsidR="00910DC8" w:rsidRDefault="00910DC8" w:rsidP="00910DC8">
      <w:pPr>
        <w:pStyle w:val="StandardWeb"/>
      </w:pPr>
      <w:r>
        <w:t>Nur mit Ihrer ausdrücklichen Einwilligung sind einige Vorgänge der Datenverarbeitung möglich. Ein Widerruf Ihrer bereits erteilten Einwilligung ist jederzeit möglich. Für den Widerruf genügt eine formlose Mitteilung per E-Mail. Die Rechtmäßigkeit der bis zum Widerruf erfolgten Datenverarbeitung bleibt vom Widerruf unberührt.</w:t>
      </w:r>
    </w:p>
    <w:p w:rsidR="00910DC8" w:rsidRDefault="00910DC8" w:rsidP="00910DC8">
      <w:pPr>
        <w:pStyle w:val="StandardWeb"/>
      </w:pPr>
      <w:r>
        <w:rPr>
          <w:rStyle w:val="Fett"/>
        </w:rPr>
        <w:t>Recht auf Beschwerde bei der zuständigen Aufsichtsbehörde</w:t>
      </w:r>
    </w:p>
    <w:p w:rsidR="00910DC8" w:rsidRDefault="00910DC8" w:rsidP="00910DC8">
      <w:pPr>
        <w:pStyle w:val="StandardWeb"/>
      </w:pPr>
      <w:r>
        <w:t xml:space="preserve">Als Betroffener steht Ihnen im Falle eines datenschutzrechtlichen Verstoßes ein Beschwerderecht bei der zuständigen Aufsichtsbehörde zu. Zuständige Aufsichtsbehörde bezüglich datenschutzrechtlicher Fragen ist der Landesdatenschutzbeauftragte des Bundeslandes, in dem sich der Sitz unseres Unternehmens befindet. Der folgende Link stellt eine Liste der Datenschutzbeauftragten sowie deren Kontaktdaten bereit: </w:t>
      </w:r>
      <w:hyperlink r:id="rId4" w:tgtFrame="_blank" w:history="1">
        <w:r>
          <w:rPr>
            <w:rStyle w:val="Hyperlink"/>
          </w:rPr>
          <w:t>https://www.bfdi.bund.de/DE/Infothek/Anschriften_Links/anschriften_links-node.html</w:t>
        </w:r>
      </w:hyperlink>
      <w:r>
        <w:t>.</w:t>
      </w:r>
    </w:p>
    <w:p w:rsidR="00910DC8" w:rsidRDefault="00910DC8" w:rsidP="00910DC8">
      <w:pPr>
        <w:pStyle w:val="StandardWeb"/>
      </w:pPr>
      <w:r>
        <w:rPr>
          <w:rStyle w:val="Fett"/>
        </w:rPr>
        <w:t>Recht auf Datenübertragbarkeit</w:t>
      </w:r>
    </w:p>
    <w:p w:rsidR="00910DC8" w:rsidRDefault="00910DC8" w:rsidP="00910DC8">
      <w:pPr>
        <w:pStyle w:val="StandardWeb"/>
      </w:pPr>
      <w:r>
        <w:t>Ihnen steht das Recht zu, Daten, die wir auf Grundlage Ihrer Einwilligung oder in Erfüllung eines Vertrags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rsidR="00910DC8" w:rsidRDefault="00910DC8" w:rsidP="00910DC8">
      <w:pPr>
        <w:pStyle w:val="StandardWeb"/>
      </w:pPr>
      <w:r>
        <w:rPr>
          <w:rStyle w:val="Fett"/>
        </w:rPr>
        <w:t>Recht auf Auskunft, Berichtigung, Sperrung, Löschung</w:t>
      </w:r>
    </w:p>
    <w:p w:rsidR="00910DC8" w:rsidRDefault="00910DC8" w:rsidP="00910DC8">
      <w:pPr>
        <w:pStyle w:val="StandardWeb"/>
      </w:pPr>
      <w:r>
        <w:t>Sie haben jederzeit im Rahmen der geltenden gesetzlichen Bestimmungen das Recht auf unentgeltliche Auskunft über Ihre gespeicherten personenbezogenen Daten, Herkunft der Daten, deren Empfänger und den Zweck der Datenverarbeitung und ggf. ein Recht auf Berichtigung, Sperrung oder Löschung dieser Daten. Diesbezüglich und auch zu weiteren Fragen zum Thema personenbezogene Daten können Sie sich jederzeit über die im Impressum aufgeführten Kontaktmöglichkeiten an uns wenden.</w:t>
      </w:r>
    </w:p>
    <w:p w:rsidR="00910DC8" w:rsidRDefault="00910DC8" w:rsidP="00910DC8">
      <w:pPr>
        <w:pStyle w:val="StandardWeb"/>
        <w:rPr>
          <w:rStyle w:val="Fett"/>
        </w:rPr>
      </w:pPr>
    </w:p>
    <w:p w:rsidR="00910DC8" w:rsidRDefault="00910DC8" w:rsidP="00910DC8">
      <w:pPr>
        <w:pStyle w:val="StandardWeb"/>
      </w:pPr>
      <w:r>
        <w:rPr>
          <w:rStyle w:val="Fett"/>
        </w:rPr>
        <w:lastRenderedPageBreak/>
        <w:t>SSL- bzw. TLS-Verschlüsselung</w:t>
      </w:r>
    </w:p>
    <w:p w:rsidR="00910DC8" w:rsidRDefault="00910DC8" w:rsidP="00910DC8">
      <w:pPr>
        <w:pStyle w:val="StandardWeb"/>
      </w:pPr>
      <w: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p>
    <w:p w:rsidR="00910DC8" w:rsidRDefault="00910DC8" w:rsidP="00910DC8">
      <w:pPr>
        <w:pStyle w:val="StandardWeb"/>
      </w:pPr>
      <w:r>
        <w:rPr>
          <w:rStyle w:val="Fett"/>
        </w:rPr>
        <w:t>Datenschutzbeauftragter</w:t>
      </w:r>
    </w:p>
    <w:p w:rsidR="00910DC8" w:rsidRDefault="00910DC8" w:rsidP="00910DC8">
      <w:pPr>
        <w:pStyle w:val="StandardWeb"/>
      </w:pPr>
      <w:r>
        <w:t>Wir haben einen Datenschutzbeauftragten bestellt.</w:t>
      </w:r>
    </w:p>
    <w:p w:rsidR="00AB4BB2" w:rsidRDefault="00AB4BB2" w:rsidP="00AB4BB2">
      <w:pPr>
        <w:pStyle w:val="StandardWeb"/>
      </w:pPr>
      <w:r>
        <w:t xml:space="preserve">DTZ-GmbH </w:t>
      </w:r>
    </w:p>
    <w:p w:rsidR="00AB4BB2" w:rsidRDefault="00AB4BB2" w:rsidP="00AB4BB2">
      <w:pPr>
        <w:pStyle w:val="StandardWeb"/>
      </w:pPr>
      <w:r w:rsidRPr="0048609B">
        <w:rPr>
          <w:b/>
        </w:rPr>
        <w:t>Sabine Henneke</w:t>
      </w:r>
      <w:r>
        <w:br/>
      </w:r>
      <w:proofErr w:type="spellStart"/>
      <w:r>
        <w:t>Oedenberger</w:t>
      </w:r>
      <w:proofErr w:type="spellEnd"/>
      <w:r>
        <w:t xml:space="preserve"> Str. 65</w:t>
      </w:r>
      <w:r>
        <w:br/>
        <w:t>90491 Nürnberg</w:t>
      </w:r>
      <w:r>
        <w:br/>
        <w:t>Telefon: 0911-95-178-0</w:t>
      </w:r>
      <w:r>
        <w:br/>
        <w:t xml:space="preserve">E-Mail: </w:t>
      </w:r>
      <w:hyperlink r:id="rId5" w:history="1">
        <w:r w:rsidRPr="00A96285">
          <w:rPr>
            <w:rStyle w:val="Hyperlink"/>
          </w:rPr>
          <w:t>henneke@dtz-gmbh.de</w:t>
        </w:r>
      </w:hyperlink>
    </w:p>
    <w:p w:rsidR="00AB4BB2" w:rsidRDefault="00AB4BB2" w:rsidP="00910DC8">
      <w:pPr>
        <w:pStyle w:val="StandardWeb"/>
      </w:pPr>
    </w:p>
    <w:p w:rsidR="00910DC8" w:rsidRDefault="00910DC8" w:rsidP="00910DC8">
      <w:pPr>
        <w:pStyle w:val="StandardWeb"/>
      </w:pPr>
      <w:r>
        <w:rPr>
          <w:rStyle w:val="Fett"/>
        </w:rPr>
        <w:t>YouTube</w:t>
      </w:r>
    </w:p>
    <w:p w:rsidR="00910DC8" w:rsidRDefault="00910DC8" w:rsidP="00910DC8">
      <w:pPr>
        <w:pStyle w:val="StandardWeb"/>
      </w:pPr>
      <w:r>
        <w:t>Für Integration und Darstellung von Videoinhalten nutzt unsere Website Plugins von YouTube. Anbieter des Videoportals ist die YouTube, LLC, 901 Cherry Ave., San Bruno, CA 94066, USA.</w:t>
      </w:r>
    </w:p>
    <w:p w:rsidR="00910DC8" w:rsidRDefault="00910DC8" w:rsidP="00910DC8">
      <w:pPr>
        <w:pStyle w:val="StandardWeb"/>
      </w:pPr>
      <w:r>
        <w:t>Bei Aufruf einer Seite mit integriertem YouTube-Plugin wird eine Verbindung zu den Servern von YouTube hergestellt. YouTube erfährt hierdurch, welche unserer Seiten Sie aufgerufen haben.</w:t>
      </w:r>
    </w:p>
    <w:p w:rsidR="00910DC8" w:rsidRDefault="00910DC8" w:rsidP="00910DC8">
      <w:pPr>
        <w:pStyle w:val="StandardWeb"/>
      </w:pPr>
      <w:r>
        <w:t>YouTube kann Ihr Surfverhalten direkt Ihrem persönlichen Profil zuzuordnen, sollten Sie in Ihrem YouTube Konto eingeloggt sein. Durch vorheriges Ausloggen haben Sie die Möglichkeit, dies zu unterbinden.</w:t>
      </w:r>
    </w:p>
    <w:p w:rsidR="00910DC8" w:rsidRDefault="00910DC8" w:rsidP="00910DC8">
      <w:pPr>
        <w:pStyle w:val="StandardWeb"/>
      </w:pPr>
      <w:r>
        <w:t>Die Nutzung von YouTube erfolgt im Interesse einer ansprechenden Darstellung unserer Online-Angebote. Dies stellt ein berechtigtes Interesse im Sinne von Art. 6 Abs. 1 lit. f DSGVO dar.</w:t>
      </w:r>
    </w:p>
    <w:p w:rsidR="00910DC8" w:rsidRDefault="00910DC8" w:rsidP="00910DC8">
      <w:pPr>
        <w:pStyle w:val="StandardWeb"/>
      </w:pPr>
      <w:r>
        <w:t xml:space="preserve">Einzelheiten zum Umgang mit Nutzerdaten finden Sie in der Datenschutzerklärung von YouTube unter: </w:t>
      </w:r>
      <w:hyperlink r:id="rId6" w:history="1">
        <w:r>
          <w:rPr>
            <w:rStyle w:val="Hyperlink"/>
          </w:rPr>
          <w:t>https://www.google.de/intl/de/policies/privacy</w:t>
        </w:r>
      </w:hyperlink>
      <w:r>
        <w:t>.</w:t>
      </w:r>
    </w:p>
    <w:p w:rsidR="00910DC8" w:rsidRDefault="00910DC8" w:rsidP="00910DC8">
      <w:pPr>
        <w:pStyle w:val="StandardWeb"/>
      </w:pPr>
      <w:r>
        <w:rPr>
          <w:sz w:val="20"/>
          <w:szCs w:val="20"/>
        </w:rPr>
        <w:t xml:space="preserve">Quelle: Datenschutz-Konfigurator von </w:t>
      </w:r>
      <w:hyperlink r:id="rId7" w:tgtFrame="_blank" w:history="1">
        <w:r>
          <w:rPr>
            <w:rStyle w:val="Hyperlink"/>
            <w:sz w:val="20"/>
            <w:szCs w:val="20"/>
          </w:rPr>
          <w:t>mein-datenschutzbeauftragter.de</w:t>
        </w:r>
      </w:hyperlink>
    </w:p>
    <w:p w:rsidR="001458A3" w:rsidRDefault="001458A3"/>
    <w:sectPr w:rsidR="001458A3" w:rsidSect="001458A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AnGlfdomMlowvxDt4dHR2hXZZkc=" w:salt="xEDgY2aon1gvlJfzKRVxow=="/>
  <w:defaultTabStop w:val="708"/>
  <w:hyphenationZone w:val="425"/>
  <w:characterSpacingControl w:val="doNotCompress"/>
  <w:compat/>
  <w:rsids>
    <w:rsidRoot w:val="00910DC8"/>
    <w:rsid w:val="001458A3"/>
    <w:rsid w:val="00375833"/>
    <w:rsid w:val="00910DC8"/>
    <w:rsid w:val="00AB4B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58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0D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10DC8"/>
    <w:rPr>
      <w:b/>
      <w:bCs/>
    </w:rPr>
  </w:style>
  <w:style w:type="character" w:styleId="Hyperlink">
    <w:name w:val="Hyperlink"/>
    <w:basedOn w:val="Absatz-Standardschriftart"/>
    <w:uiPriority w:val="99"/>
    <w:semiHidden/>
    <w:unhideWhenUsed/>
    <w:rsid w:val="00910D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in-datenschutzbeauftragt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de/intl/de/policies/privacy" TargetMode="External"/><Relationship Id="rId5" Type="http://schemas.openxmlformats.org/officeDocument/2006/relationships/hyperlink" Target="mailto:henneke@dtz-gmbh.de" TargetMode="External"/><Relationship Id="rId4" Type="http://schemas.openxmlformats.org/officeDocument/2006/relationships/hyperlink" Target="https://www.bfdi.bund.de/DE/Infothek/Anschriften_Links/anschriften_links-node.html"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3616</Characters>
  <Application>Microsoft Office Word</Application>
  <DocSecurity>8</DocSecurity>
  <Lines>30</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Sandner</dc:creator>
  <cp:lastModifiedBy>Familie Sandner</cp:lastModifiedBy>
  <cp:revision>2</cp:revision>
  <dcterms:created xsi:type="dcterms:W3CDTF">2018-06-24T15:13:00Z</dcterms:created>
  <dcterms:modified xsi:type="dcterms:W3CDTF">2018-06-24T15:17:00Z</dcterms:modified>
</cp:coreProperties>
</file>